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2F612" w14:textId="77777777" w:rsidR="00BB0DF7" w:rsidRDefault="004219E7">
      <w:pPr>
        <w:spacing w:line="20" w:lineRule="exact"/>
        <w:ind w:left="110"/>
        <w:rPr>
          <w:rFonts w:ascii="Times New Roman"/>
          <w:sz w:val="2"/>
        </w:rPr>
      </w:pPr>
      <w:r>
        <w:rPr>
          <w:rFonts w:ascii="Times New Roman"/>
          <w:noProof/>
          <w:sz w:val="2"/>
        </w:rPr>
        <mc:AlternateContent>
          <mc:Choice Requires="wpg">
            <w:drawing>
              <wp:inline distT="0" distB="0" distL="0" distR="0" wp14:anchorId="1FCB3329" wp14:editId="5176764C">
                <wp:extent cx="6342380" cy="9525"/>
                <wp:effectExtent l="9525" t="0" r="127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2380" cy="9525"/>
                          <a:chOff x="0" y="0"/>
                          <a:chExt cx="6342380" cy="9525"/>
                        </a:xfrm>
                      </wpg:grpSpPr>
                      <wps:wsp>
                        <wps:cNvPr id="2" name="Graphic 2"/>
                        <wps:cNvSpPr/>
                        <wps:spPr>
                          <a:xfrm>
                            <a:off x="0" y="4576"/>
                            <a:ext cx="6342380" cy="1270"/>
                          </a:xfrm>
                          <a:custGeom>
                            <a:avLst/>
                            <a:gdLst/>
                            <a:ahLst/>
                            <a:cxnLst/>
                            <a:rect l="l" t="t" r="r" b="b"/>
                            <a:pathLst>
                              <a:path w="6342380">
                                <a:moveTo>
                                  <a:pt x="0" y="0"/>
                                </a:moveTo>
                                <a:lnTo>
                                  <a:pt x="6342106" y="0"/>
                                </a:lnTo>
                              </a:path>
                            </a:pathLst>
                          </a:custGeom>
                          <a:ln w="9152">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D398272" id="Group 1" o:spid="_x0000_s1026" style="width:499.4pt;height:.75pt;mso-position-horizontal-relative:char;mso-position-vertical-relative:line" coordsize="634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">
                <v:shape id="Graphic 2" o:spid="_x0000_s1027" style="position:absolute;top:45;width:63423;height:13;visibility:visible;mso-wrap-style:square;v-text-anchor:top" coordsize="6342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" path="m,l6342106,e" filled="f" strokeweight=".25422mm">
                  <v:path arrowok="t"/>
                </v:shape>
                <w10:anchorlock/>
              </v:group>
            </w:pict>
          </mc:Fallback>
        </mc:AlternateContent>
      </w:r>
    </w:p>
    <w:p w14:paraId="6A06E774" w14:textId="77777777" w:rsidR="00BB0DF7" w:rsidRDefault="00BB0DF7">
      <w:pPr>
        <w:spacing w:before="51"/>
        <w:rPr>
          <w:rFonts w:ascii="Times New Roman"/>
        </w:rPr>
      </w:pPr>
    </w:p>
    <w:p w14:paraId="25EA41F5" w14:textId="77777777" w:rsidR="00BB0DF7" w:rsidRPr="00106C9F" w:rsidRDefault="004219E7">
      <w:pPr>
        <w:pStyle w:val="Otsikko"/>
        <w:tabs>
          <w:tab w:val="left" w:pos="5046"/>
        </w:tabs>
        <w:rPr>
          <w:rFonts w:asciiTheme="minorHAnsi" w:hAnsiTheme="minorHAnsi" w:cstheme="minorHAnsi"/>
          <w:i w:val="0"/>
        </w:rPr>
      </w:pPr>
      <w:r w:rsidRPr="00106C9F">
        <w:rPr>
          <w:rFonts w:asciiTheme="minorHAnsi" w:hAnsiTheme="minorHAnsi" w:cstheme="minorHAnsi"/>
          <w:b w:val="0"/>
          <w:i w:val="0"/>
          <w:color w:val="424242"/>
          <w:position w:val="1"/>
        </w:rPr>
        <w:t>Karijoen</w:t>
      </w:r>
      <w:r w:rsidRPr="00106C9F">
        <w:rPr>
          <w:rFonts w:asciiTheme="minorHAnsi" w:hAnsiTheme="minorHAnsi" w:cstheme="minorHAnsi"/>
          <w:b w:val="0"/>
          <w:i w:val="0"/>
          <w:color w:val="424242"/>
          <w:spacing w:val="39"/>
          <w:position w:val="1"/>
        </w:rPr>
        <w:t xml:space="preserve"> </w:t>
      </w:r>
      <w:r w:rsidRPr="00106C9F">
        <w:rPr>
          <w:rFonts w:asciiTheme="minorHAnsi" w:hAnsiTheme="minorHAnsi" w:cstheme="minorHAnsi"/>
          <w:b w:val="0"/>
          <w:i w:val="0"/>
          <w:color w:val="424242"/>
          <w:spacing w:val="-2"/>
          <w:position w:val="1"/>
        </w:rPr>
        <w:t>Kunta</w:t>
      </w:r>
      <w:r w:rsidRPr="00106C9F">
        <w:rPr>
          <w:rFonts w:asciiTheme="minorHAnsi" w:hAnsiTheme="minorHAnsi" w:cstheme="minorHAnsi"/>
          <w:b w:val="0"/>
          <w:i w:val="0"/>
          <w:color w:val="424242"/>
          <w:position w:val="1"/>
        </w:rPr>
        <w:tab/>
      </w:r>
      <w:r w:rsidRPr="00106C9F">
        <w:rPr>
          <w:rFonts w:asciiTheme="minorHAnsi" w:hAnsiTheme="minorHAnsi" w:cstheme="minorHAnsi"/>
          <w:i w:val="0"/>
          <w:color w:val="424242"/>
          <w:w w:val="90"/>
        </w:rPr>
        <w:t>VIRANHALTIJAN</w:t>
      </w:r>
      <w:r w:rsidRPr="00106C9F">
        <w:rPr>
          <w:rFonts w:asciiTheme="minorHAnsi" w:hAnsiTheme="minorHAnsi" w:cstheme="minorHAnsi"/>
          <w:i w:val="0"/>
          <w:color w:val="424242"/>
          <w:spacing w:val="22"/>
        </w:rPr>
        <w:t xml:space="preserve"> </w:t>
      </w:r>
      <w:r w:rsidRPr="00106C9F">
        <w:rPr>
          <w:rFonts w:asciiTheme="minorHAnsi" w:hAnsiTheme="minorHAnsi" w:cstheme="minorHAnsi"/>
          <w:i w:val="0"/>
          <w:color w:val="424242"/>
          <w:spacing w:val="-2"/>
          <w:w w:val="95"/>
        </w:rPr>
        <w:t>PÄÄTÖSPÖYTÄKIRJA</w:t>
      </w:r>
    </w:p>
    <w:p w14:paraId="26F10E4D" w14:textId="77777777" w:rsidR="00BB0DF7" w:rsidRPr="00106C9F" w:rsidRDefault="004219E7">
      <w:pPr>
        <w:spacing w:before="23"/>
        <w:rPr>
          <w:rFonts w:cstheme="minorHAnsi"/>
          <w:b/>
          <w:sz w:val="20"/>
        </w:rPr>
      </w:pPr>
      <w:r w:rsidRPr="00106C9F">
        <w:rPr>
          <w:rFonts w:cstheme="minorHAnsi"/>
          <w:noProof/>
        </w:rPr>
        <mc:AlternateContent>
          <mc:Choice Requires="wps">
            <w:drawing>
              <wp:anchor distT="0" distB="0" distL="0" distR="0" simplePos="0" relativeHeight="487588352" behindDoc="1" locked="0" layoutInCell="1" allowOverlap="1" wp14:anchorId="48A5299C" wp14:editId="033A2403">
                <wp:simplePos x="0" y="0"/>
                <wp:positionH relativeFrom="page">
                  <wp:posOffset>806510</wp:posOffset>
                </wp:positionH>
                <wp:positionV relativeFrom="paragraph">
                  <wp:posOffset>176501</wp:posOffset>
                </wp:positionV>
                <wp:extent cx="610425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255" cy="1270"/>
                        </a:xfrm>
                        <a:custGeom>
                          <a:avLst/>
                          <a:gdLst/>
                          <a:ahLst/>
                          <a:cxnLst/>
                          <a:rect l="l" t="t" r="r" b="b"/>
                          <a:pathLst>
                            <a:path w="6104255">
                              <a:moveTo>
                                <a:pt x="0" y="0"/>
                              </a:moveTo>
                              <a:lnTo>
                                <a:pt x="6103819" y="0"/>
                              </a:lnTo>
                            </a:path>
                          </a:pathLst>
                        </a:custGeom>
                        <a:ln w="1372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D54BB7" id="Graphic 3" o:spid="_x0000_s1026" style="position:absolute;margin-left:63.5pt;margin-top:13.9pt;width:480.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04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" path="m,l6103819,e" filled="f" strokeweight=".38133mm">
                <v:path arrowok="t"/>
                <w10:wrap type="topAndBottom" anchorx="page"/>
              </v:shape>
            </w:pict>
          </mc:Fallback>
        </mc:AlternateContent>
      </w:r>
    </w:p>
    <w:p w14:paraId="08BE5F97" w14:textId="77777777" w:rsidR="00BB0DF7" w:rsidRPr="00106C9F" w:rsidRDefault="00BB0DF7">
      <w:pPr>
        <w:rPr>
          <w:rFonts w:cstheme="minorHAnsi"/>
          <w:b/>
          <w:sz w:val="20"/>
        </w:rPr>
      </w:pPr>
    </w:p>
    <w:p w14:paraId="0A65DF81" w14:textId="77777777" w:rsidR="00BB0DF7" w:rsidRPr="00106C9F" w:rsidRDefault="00BB0DF7">
      <w:pPr>
        <w:rPr>
          <w:rFonts w:cstheme="minorHAnsi"/>
          <w:b/>
          <w:sz w:val="20"/>
        </w:rPr>
      </w:pPr>
    </w:p>
    <w:p w14:paraId="013BFB75" w14:textId="77777777" w:rsidR="00BB0DF7" w:rsidRPr="00106C9F" w:rsidRDefault="00BB0DF7">
      <w:pPr>
        <w:spacing w:before="84" w:after="1"/>
        <w:rPr>
          <w:rFonts w:cstheme="minorHAnsi"/>
          <w:b/>
          <w:sz w:val="20"/>
        </w:rPr>
      </w:pPr>
    </w:p>
    <w:tbl>
      <w:tblPr>
        <w:tblStyle w:val="TableNormal"/>
        <w:tblW w:w="11947" w:type="dxa"/>
        <w:tblInd w:w="2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171"/>
        <w:gridCol w:w="3428"/>
        <w:gridCol w:w="1092"/>
        <w:gridCol w:w="2256"/>
      </w:tblGrid>
      <w:tr w:rsidR="001D7DE9" w:rsidRPr="00106C9F" w14:paraId="0B87AB13" w14:textId="72EB0934" w:rsidTr="001D7DE9">
        <w:trPr>
          <w:trHeight w:val="1579"/>
        </w:trPr>
        <w:tc>
          <w:tcPr>
            <w:tcW w:w="5171" w:type="dxa"/>
          </w:tcPr>
          <w:p w14:paraId="752A75B1" w14:textId="3A702FB4" w:rsidR="001D7DE9" w:rsidRPr="00106C9F" w:rsidRDefault="001D7DE9">
            <w:pPr>
              <w:pStyle w:val="TableParagraph"/>
              <w:spacing w:before="108"/>
              <w:ind w:left="185"/>
              <w:rPr>
                <w:rFonts w:asciiTheme="minorHAnsi" w:hAnsiTheme="minorHAnsi" w:cstheme="minorHAnsi"/>
                <w:b/>
                <w:sz w:val="23"/>
              </w:rPr>
            </w:pPr>
            <w:r w:rsidRPr="00106C9F">
              <w:rPr>
                <w:rFonts w:asciiTheme="minorHAnsi" w:hAnsiTheme="minorHAnsi" w:cstheme="minorHAnsi"/>
                <w:b/>
                <w:color w:val="424242"/>
                <w:spacing w:val="-2"/>
                <w:w w:val="105"/>
                <w:sz w:val="23"/>
              </w:rPr>
              <w:t>Koulutuksen palvelualueen johtaja</w:t>
            </w:r>
          </w:p>
          <w:p w14:paraId="78F1FE5C" w14:textId="0ECD0235" w:rsidR="001D7DE9" w:rsidRPr="00106C9F" w:rsidRDefault="001D7DE9">
            <w:pPr>
              <w:pStyle w:val="TableParagraph"/>
              <w:spacing w:before="262"/>
              <w:ind w:left="186"/>
              <w:rPr>
                <w:rFonts w:asciiTheme="minorHAnsi" w:hAnsiTheme="minorHAnsi" w:cstheme="minorHAnsi"/>
                <w:sz w:val="23"/>
              </w:rPr>
            </w:pPr>
            <w:r w:rsidRPr="00106C9F">
              <w:rPr>
                <w:rFonts w:asciiTheme="minorHAnsi" w:hAnsiTheme="minorHAnsi" w:cstheme="minorHAnsi"/>
                <w:color w:val="424242"/>
                <w:spacing w:val="-2"/>
                <w:w w:val="105"/>
                <w:sz w:val="23"/>
              </w:rPr>
              <w:t>Ann-Louise Utfolk</w:t>
            </w:r>
          </w:p>
        </w:tc>
        <w:tc>
          <w:tcPr>
            <w:tcW w:w="3428" w:type="dxa"/>
          </w:tcPr>
          <w:p w14:paraId="76B80CEC" w14:textId="77777777" w:rsidR="001D7DE9" w:rsidRPr="00106C9F" w:rsidRDefault="001D7DE9">
            <w:pPr>
              <w:pStyle w:val="TableParagraph"/>
              <w:spacing w:before="123"/>
              <w:ind w:left="158"/>
              <w:rPr>
                <w:rFonts w:asciiTheme="minorHAnsi" w:hAnsiTheme="minorHAnsi" w:cstheme="minorHAnsi"/>
                <w:b/>
                <w:sz w:val="23"/>
              </w:rPr>
            </w:pPr>
            <w:r w:rsidRPr="00106C9F">
              <w:rPr>
                <w:rFonts w:asciiTheme="minorHAnsi" w:hAnsiTheme="minorHAnsi" w:cstheme="minorHAnsi"/>
                <w:b/>
                <w:color w:val="424242"/>
                <w:spacing w:val="-2"/>
                <w:w w:val="105"/>
                <w:sz w:val="23"/>
              </w:rPr>
              <w:t>Päivämäärä</w:t>
            </w:r>
          </w:p>
          <w:p w14:paraId="0DD4C388" w14:textId="1C87545C" w:rsidR="001D7DE9" w:rsidRPr="00106C9F" w:rsidRDefault="001D7DE9">
            <w:pPr>
              <w:pStyle w:val="TableParagraph"/>
              <w:spacing w:before="254"/>
              <w:ind w:left="159"/>
              <w:rPr>
                <w:rFonts w:asciiTheme="minorHAnsi" w:hAnsiTheme="minorHAnsi" w:cstheme="minorHAnsi"/>
                <w:sz w:val="23"/>
              </w:rPr>
            </w:pPr>
            <w:r w:rsidRPr="00106C9F">
              <w:rPr>
                <w:rFonts w:asciiTheme="minorHAnsi" w:hAnsiTheme="minorHAnsi" w:cstheme="minorHAnsi"/>
                <w:color w:val="424242"/>
                <w:spacing w:val="-2"/>
                <w:w w:val="105"/>
                <w:sz w:val="23"/>
              </w:rPr>
              <w:t>14.2.2025</w:t>
            </w:r>
          </w:p>
        </w:tc>
        <w:tc>
          <w:tcPr>
            <w:tcW w:w="1092" w:type="dxa"/>
            <w:tcBorders>
              <w:right w:val="single" w:sz="6" w:space="0" w:color="000000"/>
            </w:tcBorders>
          </w:tcPr>
          <w:p w14:paraId="365DED62" w14:textId="77777777" w:rsidR="001D7DE9" w:rsidRPr="00106C9F" w:rsidRDefault="001D7DE9">
            <w:pPr>
              <w:pStyle w:val="TableParagraph"/>
              <w:spacing w:before="138"/>
              <w:ind w:left="155"/>
              <w:rPr>
                <w:rFonts w:asciiTheme="minorHAnsi" w:hAnsiTheme="minorHAnsi" w:cstheme="minorHAnsi"/>
              </w:rPr>
            </w:pPr>
            <w:r w:rsidRPr="00106C9F">
              <w:rPr>
                <w:rFonts w:asciiTheme="minorHAnsi" w:hAnsiTheme="minorHAnsi" w:cstheme="minorHAnsi"/>
                <w:color w:val="424242"/>
                <w:spacing w:val="-10"/>
                <w:w w:val="110"/>
              </w:rPr>
              <w:t>§</w:t>
            </w:r>
          </w:p>
          <w:p w14:paraId="4C688C30" w14:textId="77777777" w:rsidR="001D7DE9" w:rsidRPr="00106C9F" w:rsidRDefault="001D7DE9">
            <w:pPr>
              <w:pStyle w:val="TableParagraph"/>
              <w:spacing w:before="5"/>
              <w:rPr>
                <w:rFonts w:asciiTheme="minorHAnsi" w:hAnsiTheme="minorHAnsi" w:cstheme="minorHAnsi"/>
                <w:b/>
              </w:rPr>
            </w:pPr>
          </w:p>
          <w:p w14:paraId="61D6E121" w14:textId="43D21100" w:rsidR="001D7DE9" w:rsidRPr="00106C9F" w:rsidRDefault="001D7DE9">
            <w:pPr>
              <w:pStyle w:val="TableParagraph"/>
              <w:ind w:left="275"/>
              <w:rPr>
                <w:rFonts w:asciiTheme="minorHAnsi" w:hAnsiTheme="minorHAnsi" w:cstheme="minorHAnsi"/>
                <w:sz w:val="23"/>
              </w:rPr>
            </w:pPr>
            <w:r w:rsidRPr="00106C9F">
              <w:rPr>
                <w:rFonts w:asciiTheme="minorHAnsi" w:hAnsiTheme="minorHAnsi" w:cstheme="minorHAnsi"/>
                <w:color w:val="424242"/>
                <w:spacing w:val="-10"/>
                <w:w w:val="110"/>
                <w:sz w:val="23"/>
              </w:rPr>
              <w:t>1</w:t>
            </w:r>
          </w:p>
        </w:tc>
        <w:tc>
          <w:tcPr>
            <w:tcW w:w="2256" w:type="dxa"/>
            <w:tcBorders>
              <w:right w:val="single" w:sz="6" w:space="0" w:color="000000"/>
            </w:tcBorders>
          </w:tcPr>
          <w:p w14:paraId="3DCCF86B" w14:textId="77777777" w:rsidR="001D7DE9" w:rsidRPr="00106C9F" w:rsidRDefault="001D7DE9">
            <w:pPr>
              <w:pStyle w:val="TableParagraph"/>
              <w:spacing w:before="138"/>
              <w:ind w:left="155"/>
              <w:rPr>
                <w:rFonts w:asciiTheme="minorHAnsi" w:hAnsiTheme="minorHAnsi" w:cstheme="minorHAnsi"/>
                <w:color w:val="424242"/>
                <w:spacing w:val="-10"/>
                <w:w w:val="110"/>
              </w:rPr>
            </w:pPr>
          </w:p>
        </w:tc>
      </w:tr>
      <w:tr w:rsidR="001D7DE9" w:rsidRPr="00106C9F" w14:paraId="0183954D" w14:textId="7F9CB608" w:rsidTr="001D7DE9">
        <w:trPr>
          <w:trHeight w:val="1325"/>
        </w:trPr>
        <w:tc>
          <w:tcPr>
            <w:tcW w:w="9691" w:type="dxa"/>
            <w:gridSpan w:val="3"/>
            <w:tcBorders>
              <w:bottom w:val="nil"/>
              <w:right w:val="single" w:sz="6" w:space="0" w:color="000000"/>
            </w:tcBorders>
          </w:tcPr>
          <w:p w14:paraId="0922875D" w14:textId="1A98666C" w:rsidR="001D7DE9" w:rsidRPr="00106C9F" w:rsidRDefault="001D7DE9" w:rsidP="00324B0A">
            <w:pPr>
              <w:rPr>
                <w:rFonts w:cstheme="minorHAnsi"/>
              </w:rPr>
            </w:pPr>
            <w:r w:rsidRPr="00106C9F">
              <w:rPr>
                <w:rFonts w:cstheme="minorHAnsi"/>
                <w:w w:val="105"/>
              </w:rPr>
              <w:t>Asia:</w:t>
            </w:r>
          </w:p>
          <w:p w14:paraId="3EB21612" w14:textId="765D1194" w:rsidR="001D7DE9" w:rsidRPr="00106C9F" w:rsidRDefault="001D7DE9" w:rsidP="00324B0A">
            <w:pPr>
              <w:rPr>
                <w:rFonts w:cstheme="minorHAnsi"/>
              </w:rPr>
            </w:pPr>
            <w:r w:rsidRPr="00106C9F">
              <w:rPr>
                <w:rFonts w:cstheme="minorHAnsi"/>
              </w:rPr>
              <w:t xml:space="preserve">Päätös toimivallan </w:t>
            </w:r>
            <w:proofErr w:type="spellStart"/>
            <w:r w:rsidRPr="00106C9F">
              <w:rPr>
                <w:rFonts w:cstheme="minorHAnsi"/>
              </w:rPr>
              <w:t>edelleensiirrosta</w:t>
            </w:r>
            <w:proofErr w:type="spellEnd"/>
            <w:r w:rsidRPr="00106C9F">
              <w:rPr>
                <w:rFonts w:cstheme="minorHAnsi"/>
              </w:rPr>
              <w:t>, koskien alle 3 kk:n määräaikaisia työ- ja virkasuhteita</w:t>
            </w:r>
          </w:p>
          <w:p w14:paraId="04E85435" w14:textId="5F7B330D" w:rsidR="001D7DE9" w:rsidRPr="00106C9F" w:rsidRDefault="001D7DE9" w:rsidP="00324B0A">
            <w:pPr>
              <w:rPr>
                <w:rFonts w:cstheme="minorHAnsi"/>
              </w:rPr>
            </w:pPr>
          </w:p>
          <w:p w14:paraId="0CAFB48F" w14:textId="77777777" w:rsidR="001D7DE9" w:rsidRPr="00106C9F" w:rsidRDefault="001D7DE9" w:rsidP="00324B0A">
            <w:pPr>
              <w:rPr>
                <w:rFonts w:cstheme="minorHAnsi"/>
              </w:rPr>
            </w:pPr>
          </w:p>
          <w:p w14:paraId="4BAE8726" w14:textId="63D3058F" w:rsidR="001D7DE9" w:rsidRPr="00106C9F" w:rsidRDefault="001D7DE9" w:rsidP="00324B0A">
            <w:pPr>
              <w:rPr>
                <w:rFonts w:cstheme="minorHAnsi"/>
              </w:rPr>
            </w:pPr>
            <w:r w:rsidRPr="00106C9F">
              <w:rPr>
                <w:rFonts w:cstheme="minorHAnsi"/>
                <w:w w:val="105"/>
              </w:rPr>
              <w:t xml:space="preserve">Esitys: </w:t>
            </w:r>
          </w:p>
        </w:tc>
        <w:tc>
          <w:tcPr>
            <w:tcW w:w="2256" w:type="dxa"/>
            <w:tcBorders>
              <w:bottom w:val="nil"/>
              <w:right w:val="single" w:sz="6" w:space="0" w:color="000000"/>
            </w:tcBorders>
          </w:tcPr>
          <w:p w14:paraId="3A0051A2" w14:textId="77777777" w:rsidR="001D7DE9" w:rsidRPr="00106C9F" w:rsidRDefault="001D7DE9" w:rsidP="00324B0A">
            <w:pPr>
              <w:rPr>
                <w:rFonts w:cstheme="minorHAnsi"/>
                <w:w w:val="105"/>
              </w:rPr>
            </w:pPr>
          </w:p>
        </w:tc>
      </w:tr>
      <w:tr w:rsidR="001D7DE9" w14:paraId="3E386327" w14:textId="5543B659" w:rsidTr="001D7DE9">
        <w:trPr>
          <w:trHeight w:val="3437"/>
        </w:trPr>
        <w:tc>
          <w:tcPr>
            <w:tcW w:w="9691" w:type="dxa"/>
            <w:gridSpan w:val="3"/>
            <w:tcBorders>
              <w:top w:val="nil"/>
              <w:bottom w:val="single" w:sz="6" w:space="0" w:color="000000"/>
              <w:right w:val="single" w:sz="6" w:space="0" w:color="000000"/>
            </w:tcBorders>
          </w:tcPr>
          <w:p w14:paraId="79F23B04" w14:textId="77777777" w:rsidR="001D7DE9" w:rsidRPr="00106C9F" w:rsidRDefault="001D7DE9" w:rsidP="00324B0A">
            <w:pPr>
              <w:rPr>
                <w:rFonts w:cstheme="minorHAnsi"/>
              </w:rPr>
            </w:pPr>
          </w:p>
          <w:p w14:paraId="420612AD" w14:textId="6DBD813E" w:rsidR="001D7DE9" w:rsidRPr="00106C9F" w:rsidRDefault="001D7DE9" w:rsidP="002238EE">
            <w:pPr>
              <w:rPr>
                <w:rFonts w:cstheme="minorHAnsi"/>
              </w:rPr>
            </w:pPr>
            <w:r w:rsidRPr="002238EE">
              <w:rPr>
                <w:rFonts w:cstheme="minorHAnsi"/>
              </w:rPr>
              <w:t>Viranomainen voi voimassa olevan Karijoen hallintosäännön 27§ mukaisesti siirtää toimivaltaansa edelleen alaiselleen viranomaiselle. Se, jolle toimivaltaa on edelleen siirretty ei voi enää siirtää toimivaltaa edelleen. Tämän päätöksen tuloksena siirretään 14.2.2025 alkaen sivistyspalvelujen osastopäällikön toimivallan alla olevat seuraavat tehtävät rehtorille ja päiväkodin</w:t>
            </w:r>
            <w:r w:rsidRPr="00106C9F">
              <w:rPr>
                <w:rFonts w:cstheme="minorHAnsi"/>
              </w:rPr>
              <w:t xml:space="preserve"> </w:t>
            </w:r>
            <w:r w:rsidRPr="002238EE">
              <w:rPr>
                <w:rFonts w:cstheme="minorHAnsi"/>
              </w:rPr>
              <w:t>johtajalle.</w:t>
            </w:r>
          </w:p>
          <w:p w14:paraId="0FC02EAD" w14:textId="77777777" w:rsidR="001D7DE9" w:rsidRPr="002238EE" w:rsidRDefault="001D7DE9" w:rsidP="002238EE">
            <w:pPr>
              <w:rPr>
                <w:rFonts w:cstheme="minorHAnsi"/>
              </w:rPr>
            </w:pPr>
          </w:p>
          <w:p w14:paraId="7E074FEF" w14:textId="0CF8945D" w:rsidR="001D7DE9" w:rsidRPr="00106C9F" w:rsidRDefault="001D7DE9" w:rsidP="002238EE">
            <w:pPr>
              <w:numPr>
                <w:ilvl w:val="0"/>
                <w:numId w:val="2"/>
              </w:numPr>
              <w:rPr>
                <w:rFonts w:cstheme="minorHAnsi"/>
              </w:rPr>
            </w:pPr>
            <w:r w:rsidRPr="002238EE">
              <w:rPr>
                <w:rFonts w:cstheme="minorHAnsi"/>
              </w:rPr>
              <w:t>Hallintosäännön § 37 kohta 5 oikeus rehtorille ja päiväkodin</w:t>
            </w:r>
            <w:r w:rsidRPr="00106C9F">
              <w:rPr>
                <w:rFonts w:cstheme="minorHAnsi"/>
              </w:rPr>
              <w:t xml:space="preserve"> </w:t>
            </w:r>
            <w:r w:rsidRPr="002238EE">
              <w:rPr>
                <w:rFonts w:cstheme="minorHAnsi"/>
              </w:rPr>
              <w:t>johtajalle palkata oman tulosalueen työntekijät alle 3 kuukautta kestäviin määräaikaisiin virka- ja työsuhteisiin annetun talousarvion sisällä.</w:t>
            </w:r>
          </w:p>
          <w:p w14:paraId="10003672" w14:textId="77777777" w:rsidR="001D7DE9" w:rsidRPr="002238EE" w:rsidRDefault="001D7DE9" w:rsidP="003A22F7">
            <w:pPr>
              <w:ind w:left="521"/>
              <w:rPr>
                <w:rFonts w:cstheme="minorHAnsi"/>
              </w:rPr>
            </w:pPr>
          </w:p>
          <w:p w14:paraId="799282E6" w14:textId="0CDA9342" w:rsidR="001D7DE9" w:rsidRPr="002238EE" w:rsidRDefault="001D7DE9" w:rsidP="002238EE">
            <w:pPr>
              <w:numPr>
                <w:ilvl w:val="0"/>
                <w:numId w:val="2"/>
              </w:numPr>
              <w:rPr>
                <w:rFonts w:cstheme="minorHAnsi"/>
              </w:rPr>
            </w:pPr>
            <w:r w:rsidRPr="002238EE">
              <w:rPr>
                <w:rFonts w:cstheme="minorHAnsi"/>
              </w:rPr>
              <w:t>Lisäksi delegoidaan rehtorille ja päiväkodin</w:t>
            </w:r>
            <w:r w:rsidRPr="00106C9F">
              <w:rPr>
                <w:rFonts w:cstheme="minorHAnsi"/>
              </w:rPr>
              <w:t xml:space="preserve"> </w:t>
            </w:r>
            <w:r w:rsidRPr="002238EE">
              <w:rPr>
                <w:rFonts w:cstheme="minorHAnsi"/>
              </w:rPr>
              <w:t>johtajalle hallintosäännön § 41 kohta 2 oikeus päättää toimialan henkilöstön enintään 3 kuukautta kestävien harkinnanvaraisten virka- ja työvapaiden myöntämisestä.</w:t>
            </w:r>
          </w:p>
          <w:p w14:paraId="0E99D2CB" w14:textId="122BC4BA" w:rsidR="001D7DE9" w:rsidRPr="00106C9F" w:rsidRDefault="001D7DE9" w:rsidP="00324B0A">
            <w:pPr>
              <w:rPr>
                <w:rFonts w:cstheme="minorHAnsi"/>
              </w:rPr>
            </w:pPr>
          </w:p>
        </w:tc>
        <w:tc>
          <w:tcPr>
            <w:tcW w:w="2256" w:type="dxa"/>
            <w:tcBorders>
              <w:top w:val="nil"/>
              <w:bottom w:val="single" w:sz="6" w:space="0" w:color="000000"/>
              <w:right w:val="single" w:sz="6" w:space="0" w:color="000000"/>
            </w:tcBorders>
          </w:tcPr>
          <w:p w14:paraId="21B74E8C" w14:textId="77777777" w:rsidR="001D7DE9" w:rsidRPr="00106C9F" w:rsidRDefault="001D7DE9" w:rsidP="00324B0A">
            <w:pPr>
              <w:rPr>
                <w:rFonts w:cstheme="minorHAnsi"/>
              </w:rPr>
            </w:pPr>
          </w:p>
        </w:tc>
      </w:tr>
      <w:tr w:rsidR="001D7DE9" w14:paraId="7A517149" w14:textId="4295B379" w:rsidTr="001D7DE9">
        <w:trPr>
          <w:trHeight w:val="2824"/>
        </w:trPr>
        <w:tc>
          <w:tcPr>
            <w:tcW w:w="9691" w:type="dxa"/>
            <w:gridSpan w:val="3"/>
            <w:tcBorders>
              <w:top w:val="single" w:sz="6" w:space="0" w:color="000000"/>
              <w:bottom w:val="single" w:sz="6" w:space="0" w:color="000000"/>
              <w:right w:val="single" w:sz="6" w:space="0" w:color="000000"/>
            </w:tcBorders>
          </w:tcPr>
          <w:p w14:paraId="1440ABDB" w14:textId="77777777" w:rsidR="001D7DE9" w:rsidRPr="00106C9F" w:rsidRDefault="001D7DE9" w:rsidP="00285792">
            <w:pPr>
              <w:rPr>
                <w:rFonts w:cstheme="minorHAnsi"/>
              </w:rPr>
            </w:pPr>
            <w:r w:rsidRPr="00106C9F">
              <w:rPr>
                <w:rFonts w:cstheme="minorHAnsi"/>
                <w:w w:val="110"/>
              </w:rPr>
              <w:t>Päätös:</w:t>
            </w:r>
          </w:p>
          <w:p w14:paraId="100DBE7D" w14:textId="0E40DD23" w:rsidR="001D7DE9" w:rsidRPr="00106C9F" w:rsidRDefault="001D7DE9" w:rsidP="00285792">
            <w:pPr>
              <w:rPr>
                <w:rFonts w:cstheme="minorHAnsi"/>
              </w:rPr>
            </w:pPr>
            <w:r w:rsidRPr="00106C9F">
              <w:rPr>
                <w:rFonts w:cstheme="minorHAnsi"/>
                <w:w w:val="105"/>
              </w:rPr>
              <w:t xml:space="preserve">Esityksen mukaisesti. </w:t>
            </w:r>
          </w:p>
        </w:tc>
        <w:tc>
          <w:tcPr>
            <w:tcW w:w="2256" w:type="dxa"/>
            <w:tcBorders>
              <w:top w:val="single" w:sz="6" w:space="0" w:color="000000"/>
              <w:bottom w:val="single" w:sz="6" w:space="0" w:color="000000"/>
              <w:right w:val="single" w:sz="6" w:space="0" w:color="000000"/>
            </w:tcBorders>
          </w:tcPr>
          <w:p w14:paraId="0413098B" w14:textId="77777777" w:rsidR="001D7DE9" w:rsidRPr="00106C9F" w:rsidRDefault="001D7DE9" w:rsidP="00285792">
            <w:pPr>
              <w:rPr>
                <w:rFonts w:cstheme="minorHAnsi"/>
                <w:w w:val="110"/>
              </w:rPr>
            </w:pPr>
          </w:p>
        </w:tc>
      </w:tr>
      <w:tr w:rsidR="001D7DE9" w14:paraId="7557B3CB" w14:textId="4BB3DBD5" w:rsidTr="001D7DE9">
        <w:trPr>
          <w:trHeight w:val="1246"/>
        </w:trPr>
        <w:tc>
          <w:tcPr>
            <w:tcW w:w="9691" w:type="dxa"/>
            <w:gridSpan w:val="3"/>
            <w:tcBorders>
              <w:top w:val="single" w:sz="6" w:space="0" w:color="000000"/>
              <w:bottom w:val="single" w:sz="6" w:space="0" w:color="000000"/>
              <w:right w:val="single" w:sz="6" w:space="0" w:color="000000"/>
            </w:tcBorders>
          </w:tcPr>
          <w:p w14:paraId="21740059" w14:textId="77777777" w:rsidR="001D7DE9" w:rsidRPr="00106C9F" w:rsidRDefault="001D7DE9">
            <w:pPr>
              <w:pStyle w:val="TableParagraph"/>
              <w:spacing w:before="49"/>
              <w:rPr>
                <w:rFonts w:asciiTheme="minorHAnsi" w:hAnsiTheme="minorHAnsi" w:cstheme="minorHAnsi"/>
                <w:b/>
              </w:rPr>
            </w:pPr>
          </w:p>
          <w:p w14:paraId="7A3E0F80" w14:textId="07ED45C6" w:rsidR="001D7DE9" w:rsidRPr="00106C9F" w:rsidRDefault="001D7DE9" w:rsidP="00D27FAD">
            <w:pPr>
              <w:pStyle w:val="TableParagraph"/>
              <w:tabs>
                <w:tab w:val="left" w:pos="3370"/>
              </w:tabs>
              <w:spacing w:line="262" w:lineRule="exact"/>
              <w:ind w:right="2465"/>
              <w:rPr>
                <w:rFonts w:asciiTheme="minorHAnsi" w:hAnsiTheme="minorHAnsi" w:cstheme="minorHAnsi"/>
                <w:b/>
              </w:rPr>
            </w:pPr>
            <w:proofErr w:type="gramStart"/>
            <w:r w:rsidRPr="00106C9F">
              <w:rPr>
                <w:rFonts w:asciiTheme="minorHAnsi" w:hAnsiTheme="minorHAnsi" w:cstheme="minorHAnsi"/>
                <w:b/>
                <w:color w:val="424242"/>
                <w:position w:val="1"/>
              </w:rPr>
              <w:t>Allekirjoitus</w:t>
            </w:r>
            <w:r>
              <w:rPr>
                <w:rFonts w:asciiTheme="minorHAnsi" w:hAnsiTheme="minorHAnsi" w:cstheme="minorHAnsi"/>
                <w:b/>
                <w:color w:val="424242"/>
                <w:spacing w:val="40"/>
                <w:position w:val="1"/>
              </w:rPr>
              <w:t xml:space="preserve">:   </w:t>
            </w:r>
            <w:proofErr w:type="gramEnd"/>
            <w:r>
              <w:rPr>
                <w:rFonts w:asciiTheme="minorHAnsi" w:hAnsiTheme="minorHAnsi" w:cstheme="minorHAnsi"/>
                <w:b/>
                <w:color w:val="424242"/>
                <w:spacing w:val="40"/>
                <w:position w:val="1"/>
              </w:rPr>
              <w:t xml:space="preserve">            </w:t>
            </w:r>
            <w:r w:rsidRPr="00D27FAD">
              <w:rPr>
                <w:rFonts w:asciiTheme="minorHAnsi" w:hAnsiTheme="minorHAnsi" w:cstheme="minorHAnsi"/>
                <w:bCs/>
                <w:color w:val="424242"/>
              </w:rPr>
              <w:t>Allekirjoitettu</w:t>
            </w:r>
            <w:r w:rsidRPr="00D27FAD">
              <w:rPr>
                <w:rFonts w:asciiTheme="minorHAnsi" w:hAnsiTheme="minorHAnsi" w:cstheme="minorHAnsi"/>
                <w:bCs/>
                <w:color w:val="424242"/>
                <w:spacing w:val="-4"/>
              </w:rPr>
              <w:t xml:space="preserve"> </w:t>
            </w:r>
            <w:r w:rsidRPr="00D27FAD">
              <w:rPr>
                <w:rFonts w:asciiTheme="minorHAnsi" w:hAnsiTheme="minorHAnsi" w:cstheme="minorHAnsi"/>
                <w:bCs/>
                <w:color w:val="424242"/>
              </w:rPr>
              <w:t>koneellisesti</w:t>
            </w:r>
            <w:r w:rsidRPr="00D27FAD">
              <w:rPr>
                <w:rFonts w:asciiTheme="minorHAnsi" w:hAnsiTheme="minorHAnsi" w:cstheme="minorHAnsi"/>
                <w:bCs/>
                <w:color w:val="424242"/>
                <w:spacing w:val="8"/>
              </w:rPr>
              <w:t xml:space="preserve"> </w:t>
            </w:r>
            <w:r w:rsidRPr="00D27FAD">
              <w:rPr>
                <w:rFonts w:asciiTheme="minorHAnsi" w:hAnsiTheme="minorHAnsi" w:cstheme="minorHAnsi"/>
                <w:bCs/>
                <w:color w:val="424242"/>
              </w:rPr>
              <w:t>14.2.2025</w:t>
            </w:r>
            <w:r w:rsidRPr="00D27FAD">
              <w:rPr>
                <w:rFonts w:asciiTheme="minorHAnsi" w:hAnsiTheme="minorHAnsi" w:cstheme="minorHAnsi"/>
                <w:bCs/>
                <w:color w:val="424242"/>
                <w:spacing w:val="-2"/>
              </w:rPr>
              <w:t xml:space="preserve"> </w:t>
            </w:r>
            <w:r w:rsidRPr="00D27FAD">
              <w:rPr>
                <w:rFonts w:asciiTheme="minorHAnsi" w:hAnsiTheme="minorHAnsi" w:cstheme="minorHAnsi"/>
                <w:bCs/>
                <w:color w:val="424242"/>
              </w:rPr>
              <w:t>kello</w:t>
            </w:r>
            <w:r w:rsidRPr="00D27FAD">
              <w:rPr>
                <w:rFonts w:asciiTheme="minorHAnsi" w:hAnsiTheme="minorHAnsi" w:cstheme="minorHAnsi"/>
                <w:bCs/>
                <w:color w:val="424242"/>
                <w:spacing w:val="-4"/>
              </w:rPr>
              <w:t xml:space="preserve"> </w:t>
            </w:r>
            <w:r w:rsidRPr="00D27FAD">
              <w:rPr>
                <w:rFonts w:asciiTheme="minorHAnsi" w:hAnsiTheme="minorHAnsi" w:cstheme="minorHAnsi"/>
                <w:bCs/>
                <w:color w:val="424242"/>
                <w:spacing w:val="-2"/>
              </w:rPr>
              <w:t>14:08</w:t>
            </w:r>
          </w:p>
          <w:p w14:paraId="39E5920B" w14:textId="7109593D" w:rsidR="001D7DE9" w:rsidRPr="00106C9F" w:rsidRDefault="001D7DE9" w:rsidP="00D27FAD">
            <w:pPr>
              <w:pStyle w:val="TableParagraph"/>
              <w:spacing w:line="258" w:lineRule="exact"/>
              <w:ind w:right="491"/>
              <w:jc w:val="center"/>
              <w:rPr>
                <w:rFonts w:asciiTheme="minorHAnsi" w:hAnsiTheme="minorHAnsi" w:cstheme="minorHAnsi"/>
                <w:b/>
              </w:rPr>
            </w:pPr>
            <w:r w:rsidRPr="00106C9F">
              <w:rPr>
                <w:rFonts w:asciiTheme="minorHAnsi" w:hAnsiTheme="minorHAnsi" w:cstheme="minorHAnsi"/>
                <w:b/>
                <w:color w:val="424242"/>
                <w:w w:val="105"/>
              </w:rPr>
              <w:t>Ann-Louise Utfolk, koulutuksen palvelualueen johtaja</w:t>
            </w:r>
          </w:p>
          <w:p w14:paraId="3720833E" w14:textId="0FB566C6" w:rsidR="001D7DE9" w:rsidRPr="00106C9F" w:rsidRDefault="004219E7" w:rsidP="00D27FAD">
            <w:pPr>
              <w:pStyle w:val="TableParagraph"/>
              <w:tabs>
                <w:tab w:val="left" w:pos="4054"/>
              </w:tabs>
              <w:spacing w:before="10"/>
              <w:ind w:left="1352"/>
              <w:jc w:val="center"/>
              <w:rPr>
                <w:rFonts w:asciiTheme="minorHAnsi" w:hAnsiTheme="minorHAnsi" w:cstheme="minorHAnsi"/>
              </w:rPr>
            </w:pPr>
            <w:hyperlink r:id="rId6" w:history="1">
              <w:r w:rsidR="001D7DE9" w:rsidRPr="00106C9F">
                <w:rPr>
                  <w:rStyle w:val="Hyperlinkki"/>
                  <w:rFonts w:asciiTheme="minorHAnsi" w:hAnsiTheme="minorHAnsi" w:cstheme="minorHAnsi"/>
                  <w:spacing w:val="-2"/>
                  <w:w w:val="105"/>
                </w:rPr>
                <w:t>ann-louise.utfolk@krs.fi</w:t>
              </w:r>
            </w:hyperlink>
            <w:r w:rsidR="001D7DE9" w:rsidRPr="00106C9F">
              <w:rPr>
                <w:rFonts w:asciiTheme="minorHAnsi" w:hAnsiTheme="minorHAnsi" w:cstheme="minorHAnsi"/>
                <w:color w:val="4F72A1"/>
              </w:rPr>
              <w:tab/>
            </w:r>
            <w:r w:rsidR="001D7DE9" w:rsidRPr="00106C9F">
              <w:rPr>
                <w:rFonts w:asciiTheme="minorHAnsi" w:hAnsiTheme="minorHAnsi" w:cstheme="minorHAnsi"/>
                <w:color w:val="424242"/>
                <w:w w:val="105"/>
              </w:rPr>
              <w:t>040-3506105</w:t>
            </w:r>
          </w:p>
        </w:tc>
        <w:tc>
          <w:tcPr>
            <w:tcW w:w="2256" w:type="dxa"/>
            <w:tcBorders>
              <w:top w:val="single" w:sz="6" w:space="0" w:color="000000"/>
              <w:bottom w:val="single" w:sz="6" w:space="0" w:color="000000"/>
              <w:right w:val="single" w:sz="6" w:space="0" w:color="000000"/>
            </w:tcBorders>
          </w:tcPr>
          <w:p w14:paraId="4E056274" w14:textId="77777777" w:rsidR="001D7DE9" w:rsidRPr="00106C9F" w:rsidRDefault="001D7DE9">
            <w:pPr>
              <w:pStyle w:val="TableParagraph"/>
              <w:spacing w:before="49"/>
              <w:rPr>
                <w:rFonts w:asciiTheme="minorHAnsi" w:hAnsiTheme="minorHAnsi" w:cstheme="minorHAnsi"/>
                <w:b/>
              </w:rPr>
            </w:pPr>
          </w:p>
        </w:tc>
      </w:tr>
      <w:tr w:rsidR="001D7DE9" w14:paraId="5C48223F" w14:textId="02DF2739" w:rsidTr="001D7DE9">
        <w:trPr>
          <w:trHeight w:val="1065"/>
        </w:trPr>
        <w:tc>
          <w:tcPr>
            <w:tcW w:w="9691" w:type="dxa"/>
            <w:gridSpan w:val="3"/>
            <w:tcBorders>
              <w:top w:val="single" w:sz="6" w:space="0" w:color="000000"/>
              <w:bottom w:val="single" w:sz="6" w:space="0" w:color="000000"/>
              <w:right w:val="single" w:sz="6" w:space="0" w:color="000000"/>
            </w:tcBorders>
          </w:tcPr>
          <w:p w14:paraId="40995D85" w14:textId="77777777" w:rsidR="001D7DE9" w:rsidRPr="00106C9F" w:rsidRDefault="001D7DE9">
            <w:pPr>
              <w:pStyle w:val="TableParagraph"/>
              <w:spacing w:before="10"/>
              <w:rPr>
                <w:rFonts w:asciiTheme="minorHAnsi" w:hAnsiTheme="minorHAnsi" w:cstheme="minorHAnsi"/>
                <w:b/>
              </w:rPr>
            </w:pPr>
          </w:p>
          <w:p w14:paraId="56A58B03" w14:textId="77777777" w:rsidR="001D7DE9" w:rsidRPr="00106C9F" w:rsidRDefault="001D7DE9">
            <w:pPr>
              <w:pStyle w:val="TableParagraph"/>
              <w:ind w:left="117"/>
              <w:rPr>
                <w:rFonts w:asciiTheme="minorHAnsi" w:hAnsiTheme="minorHAnsi" w:cstheme="minorHAnsi"/>
              </w:rPr>
            </w:pPr>
            <w:proofErr w:type="spellStart"/>
            <w:r w:rsidRPr="00106C9F">
              <w:rPr>
                <w:rFonts w:asciiTheme="minorHAnsi" w:hAnsiTheme="minorHAnsi" w:cstheme="minorHAnsi"/>
                <w:b/>
                <w:color w:val="424242"/>
                <w:w w:val="105"/>
              </w:rPr>
              <w:t>Till</w:t>
            </w:r>
            <w:proofErr w:type="spellEnd"/>
            <w:r w:rsidRPr="00106C9F">
              <w:rPr>
                <w:rFonts w:asciiTheme="minorHAnsi" w:hAnsiTheme="minorHAnsi" w:cstheme="minorHAnsi"/>
                <w:b/>
                <w:color w:val="424242"/>
                <w:spacing w:val="-10"/>
                <w:w w:val="105"/>
              </w:rPr>
              <w:t xml:space="preserve"> </w:t>
            </w:r>
            <w:proofErr w:type="spellStart"/>
            <w:r w:rsidRPr="00106C9F">
              <w:rPr>
                <w:rFonts w:asciiTheme="minorHAnsi" w:hAnsiTheme="minorHAnsi" w:cstheme="minorHAnsi"/>
                <w:b/>
                <w:color w:val="424242"/>
                <w:w w:val="105"/>
              </w:rPr>
              <w:t>kännedom</w:t>
            </w:r>
            <w:proofErr w:type="spellEnd"/>
            <w:r w:rsidRPr="00106C9F">
              <w:rPr>
                <w:rFonts w:asciiTheme="minorHAnsi" w:hAnsiTheme="minorHAnsi" w:cstheme="minorHAnsi"/>
                <w:b/>
                <w:color w:val="424242"/>
                <w:spacing w:val="-10"/>
                <w:w w:val="105"/>
              </w:rPr>
              <w:t xml:space="preserve"> </w:t>
            </w:r>
            <w:r w:rsidRPr="00106C9F">
              <w:rPr>
                <w:rFonts w:asciiTheme="minorHAnsi" w:hAnsiTheme="minorHAnsi" w:cstheme="minorHAnsi"/>
                <w:color w:val="424242"/>
                <w:w w:val="105"/>
              </w:rPr>
              <w:t>-</w:t>
            </w:r>
            <w:r w:rsidRPr="00106C9F">
              <w:rPr>
                <w:rFonts w:asciiTheme="minorHAnsi" w:hAnsiTheme="minorHAnsi" w:cstheme="minorHAnsi"/>
                <w:color w:val="424242"/>
                <w:spacing w:val="32"/>
                <w:w w:val="105"/>
              </w:rPr>
              <w:t xml:space="preserve"> </w:t>
            </w:r>
            <w:proofErr w:type="gramStart"/>
            <w:r w:rsidRPr="00106C9F">
              <w:rPr>
                <w:rFonts w:asciiTheme="minorHAnsi" w:hAnsiTheme="minorHAnsi" w:cstheme="minorHAnsi"/>
                <w:b/>
                <w:color w:val="424242"/>
                <w:w w:val="105"/>
              </w:rPr>
              <w:t>Tiedoksi</w:t>
            </w:r>
            <w:r w:rsidRPr="00106C9F">
              <w:rPr>
                <w:rFonts w:asciiTheme="minorHAnsi" w:hAnsiTheme="minorHAnsi" w:cstheme="minorHAnsi"/>
                <w:b/>
                <w:color w:val="424242"/>
                <w:spacing w:val="2"/>
                <w:w w:val="105"/>
              </w:rPr>
              <w:t xml:space="preserve"> </w:t>
            </w:r>
            <w:r w:rsidRPr="00106C9F">
              <w:rPr>
                <w:rFonts w:asciiTheme="minorHAnsi" w:hAnsiTheme="minorHAnsi" w:cstheme="minorHAnsi"/>
                <w:color w:val="5B5B5B"/>
                <w:spacing w:val="-10"/>
                <w:w w:val="105"/>
              </w:rPr>
              <w:t>:</w:t>
            </w:r>
            <w:proofErr w:type="gramEnd"/>
          </w:p>
          <w:p w14:paraId="27D2C7CF" w14:textId="6B1A73A5" w:rsidR="001D7DE9" w:rsidRPr="004219E7" w:rsidRDefault="001D7DE9">
            <w:pPr>
              <w:pStyle w:val="TableParagraph"/>
              <w:spacing w:before="2"/>
              <w:ind w:left="1379"/>
              <w:rPr>
                <w:rFonts w:asciiTheme="minorHAnsi" w:hAnsiTheme="minorHAnsi" w:cstheme="minorHAnsi"/>
              </w:rPr>
            </w:pPr>
            <w:r w:rsidRPr="004219E7">
              <w:rPr>
                <w:rFonts w:asciiTheme="minorHAnsi" w:hAnsiTheme="minorHAnsi" w:cstheme="minorHAnsi"/>
                <w:color w:val="424242"/>
              </w:rPr>
              <w:t>rehtori,</w:t>
            </w:r>
            <w:r w:rsidRPr="004219E7">
              <w:rPr>
                <w:rFonts w:asciiTheme="minorHAnsi" w:hAnsiTheme="minorHAnsi" w:cstheme="minorHAnsi"/>
                <w:color w:val="424242"/>
                <w:spacing w:val="23"/>
              </w:rPr>
              <w:t xml:space="preserve"> päiväkodin johtaja, hall</w:t>
            </w:r>
            <w:bookmarkStart w:id="0" w:name="_GoBack"/>
            <w:bookmarkEnd w:id="0"/>
            <w:r w:rsidRPr="004219E7">
              <w:rPr>
                <w:rFonts w:asciiTheme="minorHAnsi" w:hAnsiTheme="minorHAnsi" w:cstheme="minorHAnsi"/>
                <w:color w:val="424242"/>
                <w:spacing w:val="23"/>
              </w:rPr>
              <w:t xml:space="preserve">intojohtaja, </w:t>
            </w:r>
            <w:r w:rsidRPr="004219E7">
              <w:rPr>
                <w:rFonts w:asciiTheme="minorHAnsi" w:hAnsiTheme="minorHAnsi" w:cstheme="minorHAnsi"/>
                <w:color w:val="424242"/>
                <w:spacing w:val="-2"/>
              </w:rPr>
              <w:t>palkanlaskija</w:t>
            </w:r>
          </w:p>
        </w:tc>
        <w:tc>
          <w:tcPr>
            <w:tcW w:w="2256" w:type="dxa"/>
            <w:tcBorders>
              <w:top w:val="single" w:sz="6" w:space="0" w:color="000000"/>
              <w:bottom w:val="single" w:sz="6" w:space="0" w:color="000000"/>
              <w:right w:val="single" w:sz="6" w:space="0" w:color="000000"/>
            </w:tcBorders>
          </w:tcPr>
          <w:p w14:paraId="45F07087" w14:textId="77777777" w:rsidR="001D7DE9" w:rsidRPr="00106C9F" w:rsidRDefault="001D7DE9">
            <w:pPr>
              <w:pStyle w:val="TableParagraph"/>
              <w:spacing w:before="10"/>
              <w:rPr>
                <w:rFonts w:asciiTheme="minorHAnsi" w:hAnsiTheme="minorHAnsi" w:cstheme="minorHAnsi"/>
                <w:b/>
              </w:rPr>
            </w:pPr>
          </w:p>
        </w:tc>
      </w:tr>
      <w:tr w:rsidR="001D7DE9" w14:paraId="0511287E" w14:textId="32722DB0" w:rsidTr="001D7DE9">
        <w:trPr>
          <w:trHeight w:val="1079"/>
        </w:trPr>
        <w:tc>
          <w:tcPr>
            <w:tcW w:w="9691" w:type="dxa"/>
            <w:gridSpan w:val="3"/>
            <w:tcBorders>
              <w:top w:val="single" w:sz="6" w:space="0" w:color="000000"/>
              <w:right w:val="single" w:sz="6" w:space="0" w:color="000000"/>
            </w:tcBorders>
          </w:tcPr>
          <w:p w14:paraId="5656A0C1" w14:textId="77777777" w:rsidR="001D7DE9" w:rsidRPr="00106C9F" w:rsidRDefault="001D7DE9">
            <w:pPr>
              <w:pStyle w:val="TableParagraph"/>
              <w:spacing w:before="8" w:line="264" w:lineRule="exact"/>
              <w:ind w:left="108"/>
              <w:rPr>
                <w:rFonts w:asciiTheme="minorHAnsi" w:hAnsiTheme="minorHAnsi" w:cstheme="minorHAnsi"/>
                <w:b/>
              </w:rPr>
            </w:pPr>
            <w:r w:rsidRPr="00106C9F">
              <w:rPr>
                <w:rFonts w:asciiTheme="minorHAnsi" w:hAnsiTheme="minorHAnsi" w:cstheme="minorHAnsi"/>
                <w:b/>
                <w:color w:val="424242"/>
              </w:rPr>
              <w:t>Julkisesti</w:t>
            </w:r>
            <w:r w:rsidRPr="00106C9F">
              <w:rPr>
                <w:rFonts w:asciiTheme="minorHAnsi" w:hAnsiTheme="minorHAnsi" w:cstheme="minorHAnsi"/>
                <w:b/>
                <w:color w:val="424242"/>
                <w:spacing w:val="31"/>
              </w:rPr>
              <w:t xml:space="preserve"> </w:t>
            </w:r>
            <w:r w:rsidRPr="00106C9F">
              <w:rPr>
                <w:rFonts w:asciiTheme="minorHAnsi" w:hAnsiTheme="minorHAnsi" w:cstheme="minorHAnsi"/>
                <w:b/>
                <w:color w:val="424242"/>
                <w:spacing w:val="-2"/>
              </w:rPr>
              <w:t>nähtävänä</w:t>
            </w:r>
          </w:p>
          <w:p w14:paraId="5461EC18" w14:textId="77777777" w:rsidR="001D7DE9" w:rsidRPr="00106C9F" w:rsidRDefault="001D7DE9">
            <w:pPr>
              <w:pStyle w:val="TableParagraph"/>
              <w:tabs>
                <w:tab w:val="left" w:pos="6596"/>
              </w:tabs>
              <w:spacing w:line="274" w:lineRule="exact"/>
              <w:ind w:left="107"/>
              <w:rPr>
                <w:rFonts w:asciiTheme="minorHAnsi" w:hAnsiTheme="minorHAnsi" w:cstheme="minorHAnsi"/>
                <w:b/>
              </w:rPr>
            </w:pPr>
            <w:r w:rsidRPr="00106C9F">
              <w:rPr>
                <w:rFonts w:asciiTheme="minorHAnsi" w:hAnsiTheme="minorHAnsi" w:cstheme="minorHAnsi"/>
                <w:color w:val="424242"/>
                <w:w w:val="105"/>
                <w:position w:val="1"/>
              </w:rPr>
              <w:t>Datum</w:t>
            </w:r>
            <w:r w:rsidRPr="00106C9F">
              <w:rPr>
                <w:rFonts w:asciiTheme="minorHAnsi" w:hAnsiTheme="minorHAnsi" w:cstheme="minorHAnsi"/>
                <w:color w:val="424242"/>
                <w:spacing w:val="-8"/>
                <w:w w:val="105"/>
                <w:position w:val="1"/>
              </w:rPr>
              <w:t xml:space="preserve"> </w:t>
            </w:r>
            <w:r w:rsidRPr="00106C9F">
              <w:rPr>
                <w:rFonts w:asciiTheme="minorHAnsi" w:hAnsiTheme="minorHAnsi" w:cstheme="minorHAnsi"/>
                <w:color w:val="858585"/>
                <w:w w:val="105"/>
                <w:position w:val="1"/>
              </w:rPr>
              <w:t>-</w:t>
            </w:r>
            <w:r w:rsidRPr="00106C9F">
              <w:rPr>
                <w:rFonts w:asciiTheme="minorHAnsi" w:hAnsiTheme="minorHAnsi" w:cstheme="minorHAnsi"/>
                <w:color w:val="858585"/>
                <w:spacing w:val="53"/>
                <w:w w:val="105"/>
                <w:position w:val="1"/>
              </w:rPr>
              <w:t xml:space="preserve"> </w:t>
            </w:r>
            <w:r w:rsidRPr="00106C9F">
              <w:rPr>
                <w:rFonts w:asciiTheme="minorHAnsi" w:hAnsiTheme="minorHAnsi" w:cstheme="minorHAnsi"/>
                <w:color w:val="424242"/>
                <w:spacing w:val="-2"/>
                <w:w w:val="105"/>
                <w:position w:val="1"/>
              </w:rPr>
              <w:t>Päivämäärä</w:t>
            </w:r>
            <w:r w:rsidRPr="00106C9F">
              <w:rPr>
                <w:rFonts w:asciiTheme="minorHAnsi" w:hAnsiTheme="minorHAnsi" w:cstheme="minorHAnsi"/>
                <w:color w:val="424242"/>
                <w:position w:val="1"/>
              </w:rPr>
              <w:tab/>
            </w:r>
            <w:r w:rsidRPr="00106C9F">
              <w:rPr>
                <w:rFonts w:asciiTheme="minorHAnsi" w:hAnsiTheme="minorHAnsi" w:cstheme="minorHAnsi"/>
                <w:b/>
                <w:color w:val="424242"/>
                <w:spacing w:val="-2"/>
                <w:w w:val="105"/>
              </w:rPr>
              <w:t>Oikaisuvaatimusohjeet</w:t>
            </w:r>
          </w:p>
          <w:p w14:paraId="4BAB48B5" w14:textId="7C929FAC" w:rsidR="001D7DE9" w:rsidRPr="00106C9F" w:rsidRDefault="001D7DE9">
            <w:pPr>
              <w:pStyle w:val="TableParagraph"/>
              <w:tabs>
                <w:tab w:val="left" w:pos="7325"/>
              </w:tabs>
              <w:spacing w:line="274" w:lineRule="exact"/>
              <w:ind w:left="113"/>
              <w:rPr>
                <w:rFonts w:asciiTheme="minorHAnsi" w:hAnsiTheme="minorHAnsi" w:cstheme="minorHAnsi"/>
                <w:b/>
              </w:rPr>
            </w:pPr>
            <w:r w:rsidRPr="00106C9F">
              <w:rPr>
                <w:rFonts w:asciiTheme="minorHAnsi" w:hAnsiTheme="minorHAnsi" w:cstheme="minorHAnsi"/>
                <w:color w:val="424242"/>
                <w:spacing w:val="-2"/>
                <w:w w:val="105"/>
                <w:position w:val="1"/>
              </w:rPr>
              <w:t>14.2.2025</w:t>
            </w:r>
            <w:r w:rsidRPr="00106C9F">
              <w:rPr>
                <w:rFonts w:asciiTheme="minorHAnsi" w:hAnsiTheme="minorHAnsi" w:cstheme="minorHAnsi"/>
                <w:color w:val="424242"/>
                <w:position w:val="1"/>
              </w:rPr>
              <w:tab/>
            </w:r>
            <w:r w:rsidRPr="00106C9F">
              <w:rPr>
                <w:rFonts w:asciiTheme="minorHAnsi" w:hAnsiTheme="minorHAnsi" w:cstheme="minorHAnsi"/>
                <w:b/>
                <w:color w:val="424242"/>
                <w:spacing w:val="-2"/>
                <w:w w:val="105"/>
              </w:rPr>
              <w:t>Liitteenä</w:t>
            </w:r>
          </w:p>
        </w:tc>
        <w:tc>
          <w:tcPr>
            <w:tcW w:w="2256" w:type="dxa"/>
            <w:tcBorders>
              <w:top w:val="single" w:sz="6" w:space="0" w:color="000000"/>
              <w:right w:val="single" w:sz="6" w:space="0" w:color="000000"/>
            </w:tcBorders>
          </w:tcPr>
          <w:p w14:paraId="614F85AA" w14:textId="77777777" w:rsidR="001D7DE9" w:rsidRPr="00106C9F" w:rsidRDefault="001D7DE9">
            <w:pPr>
              <w:pStyle w:val="TableParagraph"/>
              <w:spacing w:before="8" w:line="264" w:lineRule="exact"/>
              <w:ind w:left="108"/>
              <w:rPr>
                <w:rFonts w:asciiTheme="minorHAnsi" w:hAnsiTheme="minorHAnsi" w:cstheme="minorHAnsi"/>
                <w:b/>
                <w:color w:val="424242"/>
              </w:rPr>
            </w:pPr>
          </w:p>
        </w:tc>
      </w:tr>
    </w:tbl>
    <w:p w14:paraId="7E4B09FD" w14:textId="77777777" w:rsidR="002702ED" w:rsidRDefault="002702ED"/>
    <w:sectPr w:rsidR="002702ED">
      <w:type w:val="continuous"/>
      <w:pgSz w:w="11910" w:h="16840"/>
      <w:pgMar w:top="980" w:right="1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75559"/>
    <w:multiLevelType w:val="hybridMultilevel"/>
    <w:tmpl w:val="ABF09ABE"/>
    <w:lvl w:ilvl="0" w:tplc="0CEE698C">
      <w:start w:val="1"/>
      <w:numFmt w:val="decimal"/>
      <w:lvlText w:val="%1)"/>
      <w:lvlJc w:val="left"/>
      <w:pPr>
        <w:ind w:left="521" w:hanging="360"/>
      </w:pPr>
      <w:rPr>
        <w:rFonts w:hint="default"/>
        <w:color w:val="424242"/>
        <w:w w:val="105"/>
      </w:rPr>
    </w:lvl>
    <w:lvl w:ilvl="1" w:tplc="081D0019" w:tentative="1">
      <w:start w:val="1"/>
      <w:numFmt w:val="lowerLetter"/>
      <w:lvlText w:val="%2."/>
      <w:lvlJc w:val="left"/>
      <w:pPr>
        <w:ind w:left="1241" w:hanging="360"/>
      </w:pPr>
    </w:lvl>
    <w:lvl w:ilvl="2" w:tplc="081D001B" w:tentative="1">
      <w:start w:val="1"/>
      <w:numFmt w:val="lowerRoman"/>
      <w:lvlText w:val="%3."/>
      <w:lvlJc w:val="right"/>
      <w:pPr>
        <w:ind w:left="1961" w:hanging="180"/>
      </w:pPr>
    </w:lvl>
    <w:lvl w:ilvl="3" w:tplc="081D000F" w:tentative="1">
      <w:start w:val="1"/>
      <w:numFmt w:val="decimal"/>
      <w:lvlText w:val="%4."/>
      <w:lvlJc w:val="left"/>
      <w:pPr>
        <w:ind w:left="2681" w:hanging="360"/>
      </w:pPr>
    </w:lvl>
    <w:lvl w:ilvl="4" w:tplc="081D0019" w:tentative="1">
      <w:start w:val="1"/>
      <w:numFmt w:val="lowerLetter"/>
      <w:lvlText w:val="%5."/>
      <w:lvlJc w:val="left"/>
      <w:pPr>
        <w:ind w:left="3401" w:hanging="360"/>
      </w:pPr>
    </w:lvl>
    <w:lvl w:ilvl="5" w:tplc="081D001B" w:tentative="1">
      <w:start w:val="1"/>
      <w:numFmt w:val="lowerRoman"/>
      <w:lvlText w:val="%6."/>
      <w:lvlJc w:val="right"/>
      <w:pPr>
        <w:ind w:left="4121" w:hanging="180"/>
      </w:pPr>
    </w:lvl>
    <w:lvl w:ilvl="6" w:tplc="081D000F" w:tentative="1">
      <w:start w:val="1"/>
      <w:numFmt w:val="decimal"/>
      <w:lvlText w:val="%7."/>
      <w:lvlJc w:val="left"/>
      <w:pPr>
        <w:ind w:left="4841" w:hanging="360"/>
      </w:pPr>
    </w:lvl>
    <w:lvl w:ilvl="7" w:tplc="081D0019" w:tentative="1">
      <w:start w:val="1"/>
      <w:numFmt w:val="lowerLetter"/>
      <w:lvlText w:val="%8."/>
      <w:lvlJc w:val="left"/>
      <w:pPr>
        <w:ind w:left="5561" w:hanging="360"/>
      </w:pPr>
    </w:lvl>
    <w:lvl w:ilvl="8" w:tplc="081D001B" w:tentative="1">
      <w:start w:val="1"/>
      <w:numFmt w:val="lowerRoman"/>
      <w:lvlText w:val="%9."/>
      <w:lvlJc w:val="right"/>
      <w:pPr>
        <w:ind w:left="628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F7"/>
    <w:rsid w:val="000931F7"/>
    <w:rsid w:val="000B1E9D"/>
    <w:rsid w:val="000B53FA"/>
    <w:rsid w:val="000E4F22"/>
    <w:rsid w:val="00106C9F"/>
    <w:rsid w:val="00122DC6"/>
    <w:rsid w:val="001332E4"/>
    <w:rsid w:val="00175D2A"/>
    <w:rsid w:val="00186E64"/>
    <w:rsid w:val="001D7DE9"/>
    <w:rsid w:val="001F0765"/>
    <w:rsid w:val="00214CD3"/>
    <w:rsid w:val="002238EE"/>
    <w:rsid w:val="00267D9F"/>
    <w:rsid w:val="002702ED"/>
    <w:rsid w:val="00285792"/>
    <w:rsid w:val="00324B0A"/>
    <w:rsid w:val="003A22F7"/>
    <w:rsid w:val="003C4B2D"/>
    <w:rsid w:val="003D55F2"/>
    <w:rsid w:val="00404374"/>
    <w:rsid w:val="004219E7"/>
    <w:rsid w:val="00616655"/>
    <w:rsid w:val="00685119"/>
    <w:rsid w:val="00722A3A"/>
    <w:rsid w:val="007B01A4"/>
    <w:rsid w:val="00960B34"/>
    <w:rsid w:val="009B28DD"/>
    <w:rsid w:val="00AE7A1F"/>
    <w:rsid w:val="00B046AC"/>
    <w:rsid w:val="00B05F71"/>
    <w:rsid w:val="00B220E1"/>
    <w:rsid w:val="00B432CC"/>
    <w:rsid w:val="00BB0DF7"/>
    <w:rsid w:val="00CF469A"/>
    <w:rsid w:val="00D12B00"/>
    <w:rsid w:val="00D2746C"/>
    <w:rsid w:val="00D27FAD"/>
    <w:rsid w:val="00DA104A"/>
    <w:rsid w:val="00DA1068"/>
    <w:rsid w:val="00DA486B"/>
    <w:rsid w:val="00E27A26"/>
    <w:rsid w:val="00E904F2"/>
    <w:rsid w:val="00EC7F56"/>
    <w:rsid w:val="00EE285F"/>
    <w:rsid w:val="00EE3FF1"/>
    <w:rsid w:val="00EE577B"/>
    <w:rsid w:val="00F2323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1454"/>
  <w15:docId w15:val="{DA38B3FF-E485-4AA8-A007-511DDE85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Pr>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tsikko">
    <w:name w:val="Title"/>
    <w:basedOn w:val="Normaali"/>
    <w:uiPriority w:val="10"/>
    <w:qFormat/>
    <w:pPr>
      <w:ind w:left="115"/>
    </w:pPr>
    <w:rPr>
      <w:rFonts w:ascii="Arial" w:eastAsia="Arial" w:hAnsi="Arial" w:cs="Arial"/>
      <w:b/>
      <w:bCs/>
      <w:i/>
      <w:iCs/>
    </w:rPr>
  </w:style>
  <w:style w:type="paragraph" w:styleId="Luettelokappale">
    <w:name w:val="List Paragraph"/>
    <w:basedOn w:val="Normaali"/>
    <w:uiPriority w:val="1"/>
    <w:qFormat/>
  </w:style>
  <w:style w:type="paragraph" w:customStyle="1" w:styleId="TableParagraph">
    <w:name w:val="Table Paragraph"/>
    <w:basedOn w:val="Normaali"/>
    <w:uiPriority w:val="1"/>
    <w:qFormat/>
    <w:rPr>
      <w:rFonts w:ascii="Times New Roman" w:eastAsia="Times New Roman" w:hAnsi="Times New Roman" w:cs="Times New Roman"/>
    </w:rPr>
  </w:style>
  <w:style w:type="character" w:styleId="Hyperlinkki">
    <w:name w:val="Hyperlink"/>
    <w:basedOn w:val="Kappaleenoletusfontti"/>
    <w:uiPriority w:val="99"/>
    <w:unhideWhenUsed/>
    <w:rsid w:val="00EC7F56"/>
    <w:rPr>
      <w:color w:val="0000FF" w:themeColor="hyperlink"/>
      <w:u w:val="single"/>
    </w:rPr>
  </w:style>
  <w:style w:type="character" w:styleId="Ratkaisematonmaininta">
    <w:name w:val="Unresolved Mention"/>
    <w:basedOn w:val="Kappaleenoletusfontti"/>
    <w:uiPriority w:val="99"/>
    <w:semiHidden/>
    <w:unhideWhenUsed/>
    <w:rsid w:val="00EC7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58449">
      <w:bodyDiv w:val="1"/>
      <w:marLeft w:val="0"/>
      <w:marRight w:val="0"/>
      <w:marTop w:val="0"/>
      <w:marBottom w:val="0"/>
      <w:divBdr>
        <w:top w:val="none" w:sz="0" w:space="0" w:color="auto"/>
        <w:left w:val="none" w:sz="0" w:space="0" w:color="auto"/>
        <w:bottom w:val="none" w:sz="0" w:space="0" w:color="auto"/>
        <w:right w:val="none" w:sz="0" w:space="0" w:color="auto"/>
      </w:divBdr>
    </w:div>
    <w:div w:id="2087146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louise.utfolk@krs.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0F0E-37A0-4110-96AA-121E8341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1322</Characters>
  <Application>Microsoft Office Word</Application>
  <DocSecurity>0</DocSecurity>
  <Lines>11</Lines>
  <Paragraphs>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SKM_C55825021315490</vt:lpstr>
      <vt:lpstr>SKM_C55825021315490</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SKM_C55825021315490</dc:title>
  <dc:creator>Ann-Louise Utfolk</dc:creator>
  <cp:lastModifiedBy>Jenni Rankaviita</cp:lastModifiedBy>
  <cp:revision>2</cp:revision>
  <cp:lastPrinted>2025-02-14T12:13:00Z</cp:lastPrinted>
  <dcterms:created xsi:type="dcterms:W3CDTF">2025-02-14T12:23:00Z</dcterms:created>
  <dcterms:modified xsi:type="dcterms:W3CDTF">2025-02-14T12:23:00Z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KM_C558</vt:lpwstr>
  </property>
  <property fmtid="{D5CDD505-2E9C-101B-9397-08002B2CF9AE}" pid="4" name="LastSaved">
    <vt:filetime>2025-02-13T00:00:00Z</vt:filetime>
  </property>
  <property fmtid="{D5CDD505-2E9C-101B-9397-08002B2CF9AE}" pid="5" name="Producer">
    <vt:lpwstr>KONICA MINOLTA bizhub C558</vt:lpwstr>
  </property>
</Properties>
</file>